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406" w:rsidRDefault="00D74406">
      <w:pPr>
        <w:rPr>
          <w:rFonts w:hint="eastAsia"/>
        </w:rPr>
      </w:pPr>
    </w:p>
    <w:p w:rsidR="00D74406" w:rsidRDefault="00F13645">
      <w:pPr>
        <w:rPr>
          <w:rFonts w:hint="eastAsia"/>
          <w:b/>
          <w:bCs/>
          <w:sz w:val="28"/>
          <w:szCs w:val="28"/>
        </w:rPr>
      </w:pPr>
      <w:r>
        <w:rPr>
          <w:b/>
          <w:bCs/>
          <w:sz w:val="28"/>
          <w:szCs w:val="28"/>
        </w:rPr>
        <w:t xml:space="preserve">Pressemitteilung der </w:t>
      </w:r>
      <w:proofErr w:type="spellStart"/>
      <w:r>
        <w:rPr>
          <w:b/>
          <w:bCs/>
          <w:sz w:val="28"/>
          <w:szCs w:val="28"/>
        </w:rPr>
        <w:t>Wellhöner</w:t>
      </w:r>
      <w:proofErr w:type="spellEnd"/>
      <w:r>
        <w:rPr>
          <w:b/>
          <w:bCs/>
          <w:sz w:val="28"/>
          <w:szCs w:val="28"/>
        </w:rPr>
        <w:t xml:space="preserve"> Group in Mülheim an der Ruhr</w:t>
      </w:r>
    </w:p>
    <w:p w:rsidR="00D74406" w:rsidRDefault="00D74406">
      <w:pPr>
        <w:rPr>
          <w:rFonts w:hint="eastAsia"/>
        </w:rPr>
      </w:pPr>
    </w:p>
    <w:p w:rsidR="00D74406" w:rsidRDefault="00F13645">
      <w:pPr>
        <w:rPr>
          <w:rFonts w:hint="eastAsia"/>
        </w:rPr>
      </w:pPr>
      <w:r>
        <w:tab/>
      </w:r>
      <w:r>
        <w:tab/>
      </w:r>
      <w:r>
        <w:tab/>
      </w:r>
      <w:r>
        <w:tab/>
      </w:r>
      <w:r>
        <w:tab/>
      </w:r>
      <w:r>
        <w:tab/>
      </w:r>
      <w:r>
        <w:tab/>
      </w:r>
      <w:r>
        <w:tab/>
      </w:r>
      <w:r>
        <w:tab/>
      </w:r>
      <w:r>
        <w:tab/>
        <w:t xml:space="preserve">18. </w:t>
      </w:r>
      <w:bookmarkStart w:id="0" w:name="_GoBack"/>
      <w:bookmarkEnd w:id="0"/>
      <w:r>
        <w:t>Februar 2019</w:t>
      </w:r>
    </w:p>
    <w:p w:rsidR="00D74406" w:rsidRDefault="00D74406">
      <w:pPr>
        <w:rPr>
          <w:rFonts w:hint="eastAsia"/>
        </w:rPr>
      </w:pPr>
    </w:p>
    <w:p w:rsidR="00D74406" w:rsidRDefault="00F13645">
      <w:pPr>
        <w:rPr>
          <w:rFonts w:hint="eastAsia"/>
          <w:b/>
          <w:bCs/>
        </w:rPr>
      </w:pPr>
      <w:proofErr w:type="spellStart"/>
      <w:r>
        <w:rPr>
          <w:b/>
          <w:bCs/>
        </w:rPr>
        <w:t>Wellhöner</w:t>
      </w:r>
      <w:proofErr w:type="spellEnd"/>
      <w:r>
        <w:rPr>
          <w:b/>
          <w:bCs/>
        </w:rPr>
        <w:t xml:space="preserve"> Immobilienmanagement ist zertifizierter Immobilienmakler</w:t>
      </w:r>
    </w:p>
    <w:p w:rsidR="00D74406" w:rsidRDefault="00D74406">
      <w:pPr>
        <w:rPr>
          <w:rFonts w:hint="eastAsia"/>
        </w:rPr>
      </w:pPr>
    </w:p>
    <w:p w:rsidR="00D74406" w:rsidRDefault="00F13645">
      <w:pPr>
        <w:rPr>
          <w:rFonts w:hint="eastAsia"/>
        </w:rPr>
      </w:pPr>
      <w:r>
        <w:t>Wer schon einmal vor dem Kauf oder Verkauf einer Immobilie stand oder eine Immobilie (</w:t>
      </w:r>
      <w:proofErr w:type="spellStart"/>
      <w:r>
        <w:t>ver</w:t>
      </w:r>
      <w:proofErr w:type="spellEnd"/>
      <w:r>
        <w:t xml:space="preserve">-) </w:t>
      </w:r>
      <w:r>
        <w:t>mieten möchte, weiß wie wichtig Vertrauen in diesem komplexen und kostenintensiven Bereich ist. Wie Verbraucher dafür den richtigen Makler an ihrer Seite finden ist nicht einfach, denn gesetzlich verbindliche Qualitätskriterien für das Berufsbild des Makle</w:t>
      </w:r>
      <w:r>
        <w:t xml:space="preserve">rs gibt es nicht. Hier setzt die unabhängige Zertifizierungsstelle </w:t>
      </w:r>
      <w:proofErr w:type="spellStart"/>
      <w:r>
        <w:t>DIAZert</w:t>
      </w:r>
      <w:proofErr w:type="spellEnd"/>
      <w:r>
        <w:t xml:space="preserve"> der Freiburger DIA Consulting AG an, die als erste Institution in Deutschland die DIN-Norm DIN EN 15733 vergibt, die dem zertifizierten Makler bescheinigt, europaweit einheitliche Q</w:t>
      </w:r>
      <w:r>
        <w:t xml:space="preserve">ualitätsstandards zu erfüllen. Ein solches Gütezeichen hat kürzlich die </w:t>
      </w:r>
      <w:proofErr w:type="spellStart"/>
      <w:r>
        <w:t>Wellhöner</w:t>
      </w:r>
      <w:proofErr w:type="spellEnd"/>
      <w:r>
        <w:t xml:space="preserve"> Immobilienmanagement GmbH &amp; Co. KG erhalten, die damit eines von nur rund zwölf zertifizierten Unternehmen im Ruhrgebiet ist.</w:t>
      </w:r>
    </w:p>
    <w:p w:rsidR="00D74406" w:rsidRDefault="00D74406">
      <w:pPr>
        <w:rPr>
          <w:rFonts w:hint="eastAsia"/>
        </w:rPr>
      </w:pPr>
    </w:p>
    <w:p w:rsidR="00D74406" w:rsidRDefault="00F13645">
      <w:pPr>
        <w:rPr>
          <w:rFonts w:hint="eastAsia"/>
        </w:rPr>
      </w:pPr>
      <w:r>
        <w:t>Hinter der sperrig klingenden DIN-Norm DIN EN 1</w:t>
      </w:r>
      <w:r>
        <w:t xml:space="preserve">5733 verbergen sich handfeste Vorteile, weiß Marcus </w:t>
      </w:r>
      <w:proofErr w:type="spellStart"/>
      <w:r>
        <w:t>Wellhöner</w:t>
      </w:r>
      <w:proofErr w:type="spellEnd"/>
      <w:r>
        <w:t xml:space="preserve">, Inhaber und Geschäftsführer der </w:t>
      </w:r>
      <w:proofErr w:type="spellStart"/>
      <w:r>
        <w:t>Wellhöner</w:t>
      </w:r>
      <w:proofErr w:type="spellEnd"/>
      <w:r>
        <w:t xml:space="preserve"> Group, der seit über 25 Jahren </w:t>
      </w:r>
      <w:proofErr w:type="gramStart"/>
      <w:r>
        <w:t>als  Manager</w:t>
      </w:r>
      <w:proofErr w:type="gramEnd"/>
      <w:r>
        <w:t xml:space="preserve"> von Wohn-, Gewerbe- und Handelsimmobilien sowie als Berater von Immobilienunternehmen tätig ist. „Die DIN E</w:t>
      </w:r>
      <w:r>
        <w:t>N 15733 hat in 31 europäischen Ländern Gültigkeit und definiert Anforderungen an den Immobilienmakler wie beispielsweise umfangreiche Informationspflichten, die unaufgeforderte Bereitstellung von Informationen zum Eigentumsrecht, zur Bebauungssituation, zu</w:t>
      </w:r>
      <w:r>
        <w:t xml:space="preserve"> eventuell bekannten Objektmängeln oder etwaigen Einschränkungen der Nutzung des Grundstücks“, zählt er einige relevante Punkte auf. Darüber hinaus gibt er maßgebliche Informationen zur Zahlungsfähigkeit eines Käufers an den Verkäufer weiter. </w:t>
      </w:r>
    </w:p>
    <w:p w:rsidR="00D74406" w:rsidRDefault="00D74406">
      <w:pPr>
        <w:rPr>
          <w:rFonts w:hint="eastAsia"/>
        </w:rPr>
      </w:pPr>
    </w:p>
    <w:p w:rsidR="00D74406" w:rsidRDefault="00F13645">
      <w:pPr>
        <w:rPr>
          <w:rFonts w:hint="eastAsia"/>
        </w:rPr>
      </w:pPr>
      <w:r>
        <w:t xml:space="preserve">Marcus </w:t>
      </w:r>
      <w:proofErr w:type="spellStart"/>
      <w:r>
        <w:t>Well</w:t>
      </w:r>
      <w:r>
        <w:t>höner</w:t>
      </w:r>
      <w:proofErr w:type="spellEnd"/>
      <w:r>
        <w:t xml:space="preserve"> und sein Team sehen in der Qualifizierung jedoch auch für das eigene Unternehmen Vorteile. Die Qualifikation entspricht der Ausbildung zum Immobilienfachwirt mit 480 Stunden Ausbildung in Präsenzunterricht und weiterer Ausbildung und Nacharbeit im Se</w:t>
      </w:r>
      <w:r>
        <w:t xml:space="preserve">lbststudium. Darüber hinaus sind eine ausreichende Versicherung und ein unternehmensinternes Beschwerdemanagement Pflicht und es gilt, bestimmte Verhaltensregeln und einen Moralkodex einzuhalten, der die Seriosität des Unternehmens unterstreicht. „Dadurch </w:t>
      </w:r>
      <w:r>
        <w:t xml:space="preserve">werden wir selbst immer wieder aufs Neue gefordert, zum Wohle unserer Kunden unsere Kompetenzen konsequent auszubauen und uns für die Zukunft gut aufzustellen“, zeigt sich Marcus </w:t>
      </w:r>
      <w:proofErr w:type="spellStart"/>
      <w:r>
        <w:t>Wellhöner</w:t>
      </w:r>
      <w:proofErr w:type="spellEnd"/>
      <w:r>
        <w:t xml:space="preserve"> zufrieden. Diesen Ansatz verfolgt auch die Zertifizierungsstelle, d</w:t>
      </w:r>
      <w:r>
        <w:t xml:space="preserve">ie die Zertifizierung auf drei Jahre befristet und in der Folge regelmäßig eine erneute Prüfung einfordert. </w:t>
      </w:r>
    </w:p>
    <w:p w:rsidR="00D74406" w:rsidRDefault="00D74406">
      <w:pPr>
        <w:rPr>
          <w:rFonts w:hint="eastAsia"/>
        </w:rPr>
      </w:pPr>
    </w:p>
    <w:p w:rsidR="00D74406" w:rsidRDefault="00F13645">
      <w:pPr>
        <w:rPr>
          <w:rFonts w:hint="eastAsia"/>
        </w:rPr>
      </w:pPr>
      <w:r>
        <w:t xml:space="preserve">BU: Die Zertifizierung nach der DIN EN 15733 unterstreicht die kompetente und qualifizierte Dienstleistung des Immobilienmaklers und Inhabers der </w:t>
      </w:r>
      <w:proofErr w:type="spellStart"/>
      <w:r>
        <w:t>Wellhöner</w:t>
      </w:r>
      <w:proofErr w:type="spellEnd"/>
      <w:r>
        <w:t xml:space="preserve"> Group, Marcus </w:t>
      </w:r>
      <w:proofErr w:type="spellStart"/>
      <w:r>
        <w:t>Wellhöner</w:t>
      </w:r>
      <w:proofErr w:type="spellEnd"/>
      <w:r>
        <w:t xml:space="preserve">. </w:t>
      </w:r>
    </w:p>
    <w:p w:rsidR="00D74406" w:rsidRDefault="00D74406">
      <w:pPr>
        <w:rPr>
          <w:rFonts w:hint="eastAsia"/>
        </w:rPr>
      </w:pPr>
    </w:p>
    <w:p w:rsidR="00D74406" w:rsidRDefault="00F13645">
      <w:pPr>
        <w:rPr>
          <w:rFonts w:hint="eastAsia"/>
          <w:b/>
          <w:bCs/>
        </w:rPr>
      </w:pPr>
      <w:proofErr w:type="spellStart"/>
      <w:r>
        <w:rPr>
          <w:b/>
          <w:bCs/>
        </w:rPr>
        <w:t>Wellhöner</w:t>
      </w:r>
      <w:proofErr w:type="spellEnd"/>
      <w:r>
        <w:rPr>
          <w:b/>
          <w:bCs/>
        </w:rPr>
        <w:t xml:space="preserve"> Group</w:t>
      </w:r>
    </w:p>
    <w:p w:rsidR="00D74406" w:rsidRDefault="00F13645">
      <w:pPr>
        <w:rPr>
          <w:rFonts w:hint="eastAsia"/>
        </w:rPr>
      </w:pPr>
      <w:r>
        <w:t xml:space="preserve">Das Unternehmen Die </w:t>
      </w:r>
      <w:proofErr w:type="spellStart"/>
      <w:r>
        <w:t>Wellhöner</w:t>
      </w:r>
      <w:proofErr w:type="spellEnd"/>
      <w:r>
        <w:t xml:space="preserve"> Group vereint als Dachmarke die vier Geschäftsbereiche der zugehörigen Kommanditgesellschaften. Es handelt sich um die Bereiche Immobilienconsulting, Immobilienvermittlung, </w:t>
      </w:r>
      <w:r>
        <w:t xml:space="preserve">Immobilienverwaltung und Facility Services. Aus der bisherigen Einzelunternehmung wurden 2017 die vier Geschäftsfelder herausgearbeitet und mittels der neu gegründeten KGs unter der Marke </w:t>
      </w:r>
      <w:proofErr w:type="spellStart"/>
      <w:r>
        <w:t>Wellhöner</w:t>
      </w:r>
      <w:proofErr w:type="spellEnd"/>
      <w:r>
        <w:t xml:space="preserve"> Group abgebildet.  Der geschäftsführende Gesellschafter Ma</w:t>
      </w:r>
      <w:r>
        <w:t xml:space="preserve">rcus </w:t>
      </w:r>
      <w:proofErr w:type="spellStart"/>
      <w:r>
        <w:t>Wellhöner</w:t>
      </w:r>
      <w:proofErr w:type="spellEnd"/>
      <w:r>
        <w:t xml:space="preserve"> ist bereits seit 25 Jahren in der Immobilienwirtschaft tätig. Er verfügt über umfangreiche Erfahrungen als Manager von Wohn-, Gewerbe- und Handelsimmobilien. Daneben ist er seit einigen Jahren als Berater und Interim Manager von Immobilienun</w:t>
      </w:r>
      <w:r>
        <w:t xml:space="preserve">ternehmen aktiv. Zu seinen Kunden zählen unter anderem Privatpersonen, Hausverwaltungen und börsennotierte Bestandshalter. Marcus </w:t>
      </w:r>
      <w:proofErr w:type="spellStart"/>
      <w:r>
        <w:t>Wellhöner</w:t>
      </w:r>
      <w:proofErr w:type="spellEnd"/>
      <w:r>
        <w:t xml:space="preserve"> hat seine Ausbildung zum Immobilienkaufmann </w:t>
      </w:r>
      <w:r>
        <w:lastRenderedPageBreak/>
        <w:t>bei einem der angesehensten Immobilienunternehmen Deutschlands absolvier</w:t>
      </w:r>
      <w:r>
        <w:t xml:space="preserve">t und eine Weiterbildung zum Betriebswirt angeschlossen. Weitere berufliche Stationen, u.a. als Führungskraft im Angestelltenverhältnis, führten ihn zu den namhaften Marktteilnehmern in der Immobilienbranche.  Marcus </w:t>
      </w:r>
      <w:proofErr w:type="spellStart"/>
      <w:r>
        <w:t>Wellhöner</w:t>
      </w:r>
      <w:proofErr w:type="spellEnd"/>
      <w:r>
        <w:t xml:space="preserve"> verfügt über ein bundesweites</w:t>
      </w:r>
      <w:r>
        <w:t xml:space="preserve"> Netzwerk an Partnern. Ebenso steht ihm am Standort seiner Heimatstadt Mülheim an der Ruhr ein fünfköpfiges Team zur Seite, das eigentümerorientierte Verwaltung umsetzt.  </w:t>
      </w:r>
    </w:p>
    <w:p w:rsidR="00D74406" w:rsidRDefault="00F13645">
      <w:pPr>
        <w:rPr>
          <w:rFonts w:hint="eastAsia"/>
        </w:rPr>
      </w:pPr>
      <w:r>
        <w:t xml:space="preserve"> </w:t>
      </w:r>
    </w:p>
    <w:p w:rsidR="00D74406" w:rsidRDefault="00D74406">
      <w:pPr>
        <w:rPr>
          <w:rFonts w:hint="eastAsia"/>
        </w:rPr>
      </w:pPr>
    </w:p>
    <w:p w:rsidR="00D74406" w:rsidRDefault="00F13645">
      <w:pPr>
        <w:rPr>
          <w:rFonts w:hint="eastAsia"/>
          <w:b/>
          <w:bCs/>
        </w:rPr>
      </w:pPr>
      <w:proofErr w:type="spellStart"/>
      <w:r>
        <w:rPr>
          <w:b/>
          <w:bCs/>
        </w:rPr>
        <w:t>DIAZert</w:t>
      </w:r>
      <w:proofErr w:type="spellEnd"/>
      <w:r>
        <w:rPr>
          <w:b/>
          <w:bCs/>
        </w:rPr>
        <w:t xml:space="preserve"> Zertifizierungsstelle</w:t>
      </w:r>
    </w:p>
    <w:p w:rsidR="00D74406" w:rsidRDefault="00F13645">
      <w:pPr>
        <w:rPr>
          <w:rFonts w:hint="eastAsia"/>
        </w:rPr>
      </w:pPr>
      <w:r>
        <w:t xml:space="preserve">Die </w:t>
      </w:r>
      <w:proofErr w:type="spellStart"/>
      <w:r>
        <w:t>DIAZert</w:t>
      </w:r>
      <w:proofErr w:type="spellEnd"/>
      <w:r>
        <w:t xml:space="preserve"> der DIA Consulting AG in Freiburg ist d</w:t>
      </w:r>
      <w:r>
        <w:t xml:space="preserve">ie erste durch die Deutsche Akkreditierungsstelle </w:t>
      </w:r>
      <w:proofErr w:type="spellStart"/>
      <w:r>
        <w:t>DakkS</w:t>
      </w:r>
      <w:proofErr w:type="spellEnd"/>
      <w:r>
        <w:t xml:space="preserve"> nach DIN EN ISO /IEC 17024 akkreditierte Zertifizierungsstelle in der Immobilienwirtschaft. Sie zertifiziert seit 2010 in enger Abstimmung mit dem Immobilienverband Deutschland (IVD) Immobilienmakler </w:t>
      </w:r>
      <w:r>
        <w:t>nach der DIN EN 15733.</w:t>
      </w:r>
    </w:p>
    <w:p w:rsidR="00D74406" w:rsidRDefault="00D74406">
      <w:pPr>
        <w:rPr>
          <w:rFonts w:hint="eastAsia"/>
        </w:rPr>
      </w:pPr>
    </w:p>
    <w:p w:rsidR="00D74406" w:rsidRDefault="00D74406">
      <w:pPr>
        <w:rPr>
          <w:rFonts w:hint="eastAsia"/>
        </w:rPr>
      </w:pPr>
    </w:p>
    <w:p w:rsidR="00D74406" w:rsidRDefault="00D74406">
      <w:pPr>
        <w:rPr>
          <w:rFonts w:hint="eastAsia"/>
        </w:rPr>
      </w:pPr>
    </w:p>
    <w:p w:rsidR="00D74406" w:rsidRDefault="00D74406">
      <w:pPr>
        <w:rPr>
          <w:rFonts w:hint="eastAsia"/>
        </w:rPr>
      </w:pPr>
    </w:p>
    <w:sectPr w:rsidR="00D74406">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406"/>
    <w:rsid w:val="00D74406"/>
    <w:rsid w:val="00F136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15C6655"/>
  <w15:docId w15:val="{23712AA9-F630-0A4D-9984-6D4ECD8A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2"/>
        <w:sz w:val="24"/>
        <w:szCs w:val="24"/>
        <w:lang w:val="de-DE"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3995</Characters>
  <Application>Microsoft Office Word</Application>
  <DocSecurity>0</DocSecurity>
  <Lines>33</Lines>
  <Paragraphs>9</Paragraphs>
  <ScaleCrop>false</ScaleCrop>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Wellhoener</dc:creator>
  <dc:description/>
  <cp:lastModifiedBy>Marcus Wellhoener</cp:lastModifiedBy>
  <cp:revision>2</cp:revision>
  <cp:lastPrinted>2019-02-18T15:54:00Z</cp:lastPrinted>
  <dcterms:created xsi:type="dcterms:W3CDTF">2019-03-24T13:19:00Z</dcterms:created>
  <dcterms:modified xsi:type="dcterms:W3CDTF">2019-03-24T13:19:00Z</dcterms:modified>
  <dc:language>de-DE</dc:language>
</cp:coreProperties>
</file>